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0966">
      <w:pPr>
        <w:bidi w:val="0"/>
        <w:jc w:val="left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附件4</w:t>
      </w:r>
    </w:p>
    <w:p w14:paraId="1F253FD4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3F854B34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常州纺织服装职业技术学院</w:t>
      </w:r>
      <w:bookmarkStart w:id="0" w:name="_Toc1114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数字商贸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学院</w:t>
      </w:r>
    </w:p>
    <w:p w14:paraId="440EBFC9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</w:t>
      </w:r>
      <w:bookmarkStart w:id="1" w:name="_Hlk182814384"/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公开招聘考核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公告</w:t>
      </w:r>
    </w:p>
    <w:p w14:paraId="13B00AE6">
      <w:pPr>
        <w:bidi w:val="0"/>
        <w:jc w:val="center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(电子商务专业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专任教师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）</w:t>
      </w:r>
      <w:bookmarkEnd w:id="0"/>
      <w:bookmarkEnd w:id="1"/>
    </w:p>
    <w:p w14:paraId="771A9A5F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w w:val="100"/>
          <w:sz w:val="32"/>
          <w:szCs w:val="32"/>
          <w:lang w:val="en-US" w:eastAsia="en-US" w:bidi="ar-SA"/>
        </w:rPr>
        <w:t>为选拔优秀适岗人才，充实专业教师队伍，优化人员结构，特面向社会公开招聘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电子商务业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专任教师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w w:val="100"/>
          <w:sz w:val="32"/>
          <w:szCs w:val="32"/>
          <w:lang w:val="en-US" w:eastAsia="en-US" w:bidi="ar-SA"/>
        </w:rPr>
        <w:t>。经自愿报名，学校初审，满足开考条件。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日发布的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《常州纺织服装职业技术学院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年公开招聘工作人员公告（人事代理）》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具体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招聘考核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工作安排如下：</w:t>
      </w:r>
    </w:p>
    <w:p w14:paraId="35A5BC55">
      <w:pPr>
        <w:pStyle w:val="7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一、笔试要求   </w:t>
      </w:r>
    </w:p>
    <w:p w14:paraId="6008991C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时间：202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日上午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：00-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0。</w:t>
      </w:r>
    </w:p>
    <w:p w14:paraId="45E21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须提前30分钟到达指定地点，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开考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迟到15分钟视为放弃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笔试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资格。</w:t>
      </w:r>
    </w:p>
    <w:p w14:paraId="5F404975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地点：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常州市武进区常武中路801号科教城现代工业中心3号楼（2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室）</w:t>
      </w:r>
    </w:p>
    <w:p w14:paraId="56113F4E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形式：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上机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测试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 w14:paraId="40AF5360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笔试内容如下：</w:t>
      </w:r>
    </w:p>
    <w:tbl>
      <w:tblPr>
        <w:tblStyle w:val="5"/>
        <w:tblW w:w="8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308"/>
        <w:gridCol w:w="5907"/>
      </w:tblGrid>
      <w:tr w14:paraId="42A4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0" w:type="dxa"/>
            <w:noWrap w:val="0"/>
            <w:vAlign w:val="top"/>
          </w:tcPr>
          <w:p w14:paraId="5EC3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100"/>
                <w:sz w:val="32"/>
                <w:szCs w:val="32"/>
                <w:lang w:val="en-US" w:eastAsia="en-US" w:bidi="ar-SA"/>
              </w:rPr>
              <w:t>岗位</w:t>
            </w:r>
          </w:p>
        </w:tc>
        <w:tc>
          <w:tcPr>
            <w:tcW w:w="7215" w:type="dxa"/>
            <w:gridSpan w:val="2"/>
            <w:noWrap w:val="0"/>
            <w:vAlign w:val="top"/>
          </w:tcPr>
          <w:p w14:paraId="172D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95"/>
                <w:sz w:val="32"/>
                <w:szCs w:val="32"/>
                <w:lang w:val="en-US" w:eastAsia="zh-CN"/>
              </w:rPr>
              <w:t>内容</w:t>
            </w:r>
          </w:p>
        </w:tc>
      </w:tr>
      <w:tr w14:paraId="021F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 w14:paraId="71BD4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95"/>
                <w:sz w:val="32"/>
                <w:szCs w:val="32"/>
                <w:lang w:val="en-US" w:eastAsia="zh-CN"/>
              </w:rPr>
              <w:t>电子商务专任教师</w:t>
            </w: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117E3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95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电子商务实务</w:t>
            </w:r>
          </w:p>
        </w:tc>
        <w:tc>
          <w:tcPr>
            <w:tcW w:w="5907" w:type="dxa"/>
            <w:noWrap w:val="0"/>
            <w:vAlign w:val="top"/>
          </w:tcPr>
          <w:p w14:paraId="67B9D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电子商务概述及主要商业模式</w:t>
            </w:r>
          </w:p>
          <w:p w14:paraId="0A3DD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电子商务平台运营概述（平台特征、规则、店铺运营）</w:t>
            </w:r>
          </w:p>
          <w:p w14:paraId="4C7D7B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网络营销概述（概念、策略、推广方法、SEO及SEM）</w:t>
            </w:r>
          </w:p>
          <w:p w14:paraId="3A6A0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社群营销概述（社群的定位、建立、扩张、促活、变现）</w:t>
            </w:r>
          </w:p>
          <w:p w14:paraId="76594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直播电商概述（直播筹划与准备、直播策略、直播实施与执行、直播合规经营）</w:t>
            </w:r>
          </w:p>
          <w:p w14:paraId="57FC6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电子商务法律法规（电子商务法、消费者权益保护、广告法与合规）</w:t>
            </w:r>
          </w:p>
        </w:tc>
      </w:tr>
      <w:tr w14:paraId="1993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72BDCA71">
            <w:pPr>
              <w:ind w:left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09A4B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AI智能体与AIGC应用</w:t>
            </w:r>
          </w:p>
        </w:tc>
        <w:tc>
          <w:tcPr>
            <w:tcW w:w="5907" w:type="dxa"/>
            <w:noWrap w:val="0"/>
            <w:vAlign w:val="top"/>
          </w:tcPr>
          <w:p w14:paraId="0E917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1.智能体概述（概念、特点、工作原理、开发平台）</w:t>
            </w:r>
          </w:p>
          <w:p w14:paraId="5B00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2.AIGC技术基础（概念与原理、主流AIGC工具、AIGC在电商中的应用场景）</w:t>
            </w:r>
          </w:p>
          <w:p w14:paraId="76E3C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3.智能体核心模块（大模型、提示词工程、记忆能力、技能）</w:t>
            </w:r>
          </w:p>
          <w:p w14:paraId="5779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4.智能体搭建流程（需求分析、提示词设计、能力配置、调试与发布）</w:t>
            </w:r>
          </w:p>
          <w:p w14:paraId="59DD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5.插件与工作流（插件应用、工作流编排）</w:t>
            </w:r>
          </w:p>
          <w:p w14:paraId="5A17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6.知识库与记忆能力（知识库构建、变量应用、数据库应用、长期记忆）</w:t>
            </w:r>
          </w:p>
          <w:p w14:paraId="4B77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7.AIGC内容生成应用（文本生成工具、图像生成工具、视频生成工具、提示词优化）</w:t>
            </w:r>
          </w:p>
          <w:p w14:paraId="16D6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8.电商应用智能体（电商客服智能体、新媒体内容生成智能体）</w:t>
            </w:r>
          </w:p>
        </w:tc>
      </w:tr>
      <w:tr w14:paraId="2393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0DF16A11">
            <w:pPr>
              <w:ind w:left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18B95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商务数据分析</w:t>
            </w:r>
          </w:p>
          <w:p w14:paraId="22AE8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907" w:type="dxa"/>
            <w:noWrap w:val="0"/>
            <w:vAlign w:val="top"/>
          </w:tcPr>
          <w:p w14:paraId="2EA0F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1.商务数据的收集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与处理</w:t>
            </w:r>
          </w:p>
          <w:p w14:paraId="6592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.商务数据分析方法</w:t>
            </w:r>
          </w:p>
          <w:p w14:paraId="5A7F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.数据可视化常用图表</w:t>
            </w:r>
          </w:p>
          <w:p w14:paraId="007E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.市场数据分析</w:t>
            </w:r>
          </w:p>
          <w:p w14:paraId="136B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.运营数据分析</w:t>
            </w:r>
          </w:p>
          <w:p w14:paraId="5407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.商品数据分析　</w:t>
            </w:r>
          </w:p>
          <w:p w14:paraId="5463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.客户数据分析</w:t>
            </w:r>
          </w:p>
          <w:p w14:paraId="2300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.商务数据分析报告</w:t>
            </w:r>
          </w:p>
        </w:tc>
      </w:tr>
      <w:tr w14:paraId="0CD8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64BE914C">
            <w:pPr>
              <w:ind w:left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4C9DC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Python数据分析基础</w:t>
            </w:r>
          </w:p>
        </w:tc>
        <w:tc>
          <w:tcPr>
            <w:tcW w:w="5907" w:type="dxa"/>
            <w:noWrap w:val="0"/>
            <w:vAlign w:val="top"/>
          </w:tcPr>
          <w:p w14:paraId="2194D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变量、常量和表达式的使用</w:t>
            </w:r>
          </w:p>
          <w:p w14:paraId="0C982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条件判断、循环语句的使用</w:t>
            </w:r>
          </w:p>
          <w:p w14:paraId="2D276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字符串、列表、元组、字典的使用</w:t>
            </w:r>
          </w:p>
          <w:p w14:paraId="419A8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Jieba库和WordCloud库的制作词云</w:t>
            </w:r>
          </w:p>
          <w:p w14:paraId="3B049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Request库和BeautifulSoup库的处理网页数据</w:t>
            </w:r>
          </w:p>
          <w:p w14:paraId="10C23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Pandas读取excel表格</w:t>
            </w:r>
          </w:p>
          <w:p w14:paraId="7F3B8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Pandas对数据进行清洗</w:t>
            </w:r>
          </w:p>
        </w:tc>
      </w:tr>
    </w:tbl>
    <w:p w14:paraId="0F7B9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四）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要求：满分100分，60分及格，按岗位拟聘用人数 1: 3 的比例确定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进入面试环节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若招聘岗位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笔试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合格者不足3人，按实际合格人数确定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人选。</w:t>
      </w:r>
    </w:p>
    <w:p w14:paraId="2F2FE114">
      <w:pPr>
        <w:pStyle w:val="7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资格复审</w:t>
      </w:r>
    </w:p>
    <w:p w14:paraId="39CAEC71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上午9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：00-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。须提前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分钟到达指定地点，迟到视为放弃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试讲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等资格。</w:t>
      </w:r>
    </w:p>
    <w:p w14:paraId="7BA94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地点：常州市武进区滆湖中路53号，常州纺织服装职业技术学院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9201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试讲地点现场通知。</w:t>
      </w:r>
    </w:p>
    <w:p w14:paraId="4535E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三）资格复审：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携带公告中要求的原件及复印件。不能按时到场者视为放弃，复审不合格即取消考核资格。</w:t>
      </w:r>
    </w:p>
    <w:p w14:paraId="0009CB6A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四）面试（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试讲教材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）</w:t>
      </w:r>
    </w:p>
    <w:tbl>
      <w:tblPr>
        <w:tblStyle w:val="5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718"/>
        <w:gridCol w:w="2775"/>
        <w:gridCol w:w="2014"/>
      </w:tblGrid>
      <w:tr w14:paraId="7C01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71" w:type="dxa"/>
            <w:noWrap w:val="0"/>
            <w:vAlign w:val="center"/>
          </w:tcPr>
          <w:p w14:paraId="247C8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bookmarkStart w:id="2" w:name="OLE_LINK5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en-US"/>
              </w:rPr>
              <w:t>岗位</w:t>
            </w:r>
          </w:p>
        </w:tc>
        <w:tc>
          <w:tcPr>
            <w:tcW w:w="5493" w:type="dxa"/>
            <w:gridSpan w:val="2"/>
            <w:noWrap w:val="0"/>
            <w:vAlign w:val="center"/>
          </w:tcPr>
          <w:p w14:paraId="54C7F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试讲教材</w:t>
            </w:r>
          </w:p>
        </w:tc>
        <w:tc>
          <w:tcPr>
            <w:tcW w:w="2014" w:type="dxa"/>
            <w:noWrap w:val="0"/>
            <w:vAlign w:val="center"/>
          </w:tcPr>
          <w:p w14:paraId="04D73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要求</w:t>
            </w:r>
          </w:p>
        </w:tc>
      </w:tr>
      <w:tr w14:paraId="3DF1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171" w:type="dxa"/>
            <w:noWrap w:val="0"/>
            <w:vAlign w:val="center"/>
          </w:tcPr>
          <w:p w14:paraId="7B223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电子商务专任教师</w:t>
            </w:r>
          </w:p>
        </w:tc>
        <w:tc>
          <w:tcPr>
            <w:tcW w:w="2718" w:type="dxa"/>
            <w:noWrap w:val="0"/>
            <w:vAlign w:val="center"/>
          </w:tcPr>
          <w:p w14:paraId="22DA5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《电子商务数据分析与应用》（第2版）</w:t>
            </w:r>
          </w:p>
          <w:p w14:paraId="704E9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邵贵平编，人民邮电出版社</w:t>
            </w:r>
          </w:p>
          <w:p w14:paraId="0EAAB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73AA4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drawing>
                <wp:inline distT="0" distB="0" distL="114300" distR="114300">
                  <wp:extent cx="1543685" cy="2184400"/>
                  <wp:effectExtent l="0" t="0" r="18415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21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  <w:noWrap w:val="0"/>
            <w:vAlign w:val="center"/>
          </w:tcPr>
          <w:p w14:paraId="208D8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en-US"/>
              </w:rPr>
              <w:t>有板书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。</w:t>
            </w:r>
          </w:p>
          <w:p w14:paraId="1EB3F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w w:val="1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2.试讲和回答问题时间不超过15分钟。</w:t>
            </w:r>
          </w:p>
        </w:tc>
      </w:tr>
      <w:bookmarkEnd w:id="2"/>
    </w:tbl>
    <w:p w14:paraId="17545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en-US"/>
        </w:rPr>
        <w:t>面试满分100分，合格线为60分，本部分成绩当场通知应聘人员。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418F8"/>
    <w:multiLevelType w:val="singleLevel"/>
    <w:tmpl w:val="90C418F8"/>
    <w:lvl w:ilvl="0" w:tentative="0">
      <w:start w:val="1"/>
      <w:numFmt w:val="decimal"/>
      <w:suff w:val="space"/>
      <w:lvlText w:val="%1."/>
      <w:lvlJc w:val="left"/>
      <w:rPr>
        <w:rFonts w:hint="default"/>
        <w:sz w:val="22"/>
        <w:szCs w:val="22"/>
      </w:rPr>
    </w:lvl>
  </w:abstractNum>
  <w:abstractNum w:abstractNumId="1">
    <w:nsid w:val="CDB3905D"/>
    <w:multiLevelType w:val="singleLevel"/>
    <w:tmpl w:val="CDB390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A9B6816"/>
    <w:multiLevelType w:val="singleLevel"/>
    <w:tmpl w:val="DA9B68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jQ2ZjBjYjY4NmVkMmI3NGYyYzk0MTA3OTIwYTkifQ=="/>
  </w:docVars>
  <w:rsids>
    <w:rsidRoot w:val="0BB61A5E"/>
    <w:rsid w:val="006979F6"/>
    <w:rsid w:val="02DF0190"/>
    <w:rsid w:val="05470F0B"/>
    <w:rsid w:val="07583E9D"/>
    <w:rsid w:val="0BB61A5E"/>
    <w:rsid w:val="170F58A2"/>
    <w:rsid w:val="19C21C4E"/>
    <w:rsid w:val="21451E01"/>
    <w:rsid w:val="23377209"/>
    <w:rsid w:val="30332B06"/>
    <w:rsid w:val="51B05F1B"/>
    <w:rsid w:val="51D876B2"/>
    <w:rsid w:val="52BD3BC3"/>
    <w:rsid w:val="60695F4D"/>
    <w:rsid w:val="63097D09"/>
    <w:rsid w:val="693A6AB3"/>
    <w:rsid w:val="727B3D9C"/>
    <w:rsid w:val="74350152"/>
    <w:rsid w:val="759574C3"/>
    <w:rsid w:val="7729410C"/>
    <w:rsid w:val="7DBF4C80"/>
    <w:rsid w:val="7E84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31"/>
    </w:pPr>
    <w:rPr>
      <w:rFonts w:ascii="宋体" w:hAnsi="宋体" w:eastAsia="宋体"/>
      <w:sz w:val="51"/>
      <w:szCs w:val="5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1134</Words>
  <Characters>1264</Characters>
  <Lines>0</Lines>
  <Paragraphs>0</Paragraphs>
  <TotalTime>2</TotalTime>
  <ScaleCrop>false</ScaleCrop>
  <LinksUpToDate>false</LinksUpToDate>
  <CharactersWithSpaces>1307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2025-09-27T12:29:00Z</dcterms:created>
  <dc:creator>尹金花</dc:creator>
  <cp:lastModifiedBy>尹金花</cp:lastModifiedBy>
  <dcterms:modified xsi:type="dcterms:W3CDTF">2026-05-28T08:34:06Z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B4910B6F12044FC2AF9AE3726330AC8E_13</vt:lpwstr>
  </property>
  <property fmtid="{D5CDD505-2E9C-101B-9397-08002B2CF9AE}" pid="4" name="KSOTemplateDocerSaveRecord">
    <vt:lpwstr>eyJoZGlkIjoiZDEwYWMyYThlZmI0YjNmZGI1NDVjMGFlYjFkMzhmNmMiLCJ1c2VySWQiOiIxNTU2NTU1OTQ4In0=</vt:lpwstr>
  </property>
</Properties>
</file>