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3CFC3"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附件3</w:t>
      </w:r>
    </w:p>
    <w:p w14:paraId="19C3B84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087672A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常州纺织服装职业技术学院</w:t>
      </w:r>
      <w:bookmarkStart w:id="0" w:name="_Toc9868"/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服装与时尚设计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学院</w:t>
      </w:r>
    </w:p>
    <w:p w14:paraId="4BC960B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年公开招聘考核公告</w:t>
      </w:r>
    </w:p>
    <w:p w14:paraId="46C8ADC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服装设计与工艺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专任教师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人物形象设计专任教师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）</w:t>
      </w:r>
      <w:bookmarkEnd w:id="0"/>
    </w:p>
    <w:p w14:paraId="48B8933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  <w:t>为进一步充实服装设计与工艺教师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  <w:t>和人物形象设计教师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  <w:t>队伍，促进专业建设良性健康发展，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  <w:t>服装设计与工艺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  <w:t>专业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  <w:t>人物形象设计专业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  <w:t>年面向社会公开招聘专任教师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  <w:lang w:val="en-US" w:eastAsia="zh-CN"/>
        </w:rPr>
        <w:t>各</w:t>
      </w:r>
      <w:r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  <w:t>1名。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经自愿报名，学校进行资格初审，岗位满足开考条件。根据202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日发布的《常州纺织服装职业技术学院202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年公开招聘工作人员公告（人事代理）》具体招聘考核工作安排如下：</w:t>
      </w:r>
    </w:p>
    <w:p w14:paraId="35A5BC55">
      <w:pPr>
        <w:pStyle w:val="7"/>
        <w:ind w:firstLine="320" w:firstLineChars="1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笔试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要求   </w:t>
      </w:r>
    </w:p>
    <w:p w14:paraId="6008991C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时间：202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日上午9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00-12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00。</w:t>
      </w:r>
    </w:p>
    <w:p w14:paraId="45E21CD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须提前30分钟到达指定地点，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开考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highlight w:val="none"/>
        </w:rPr>
        <w:t>迟到15分钟视为放弃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试资格。</w:t>
      </w:r>
    </w:p>
    <w:p w14:paraId="345C41D8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地点：</w:t>
      </w:r>
    </w:p>
    <w:p w14:paraId="4B89F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服装设计与工艺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常州市武进区常武中路801号科教城现代工业中心3号楼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407室</w:t>
      </w:r>
    </w:p>
    <w:p w14:paraId="15C5F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人物形象设计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常州市武进区常武中路801号科教城现代工业中心3号楼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207、211室</w:t>
      </w:r>
    </w:p>
    <w:p w14:paraId="0D7C173D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形式：</w:t>
      </w:r>
    </w:p>
    <w:p w14:paraId="107C53F9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1.服装设计与工艺</w:t>
      </w:r>
    </w:p>
    <w:p w14:paraId="6B849E38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手工绘制1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: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1服装结构图和工业样板图。</w:t>
      </w:r>
    </w:p>
    <w:p w14:paraId="617DC1A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现场提供工具：0.5自动铅笔、HB备用铅芯、专用绘图橡皮、60cm推板尺、弧线尺、1K牛皮纸(120g)3张、1K硫酸纸(80g)。</w:t>
      </w:r>
    </w:p>
    <w:p w14:paraId="7687A0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2.人物形象设计</w:t>
      </w:r>
    </w:p>
    <w:p w14:paraId="1CE57379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电脑绘制：数字人物形象设计妆造图</w:t>
      </w:r>
    </w:p>
    <w:p w14:paraId="28A448E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现场提供工具：电脑1台（安装有PhotoShop软件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16B806AB">
      <w:pPr>
        <w:numPr>
          <w:ilvl w:val="0"/>
          <w:numId w:val="2"/>
        </w:numPr>
        <w:ind w:left="70" w:leftChars="0" w:firstLine="56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要求：满分100分，60分及格，按1:3取及格前三名进入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。若招聘岗位技能测试合格者不足3人，按实际合格人数确定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人选。</w:t>
      </w:r>
    </w:p>
    <w:p w14:paraId="2F2FE114">
      <w:pPr>
        <w:pStyle w:val="7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二、资格复审</w:t>
      </w:r>
    </w:p>
    <w:p w14:paraId="39CAEC71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（一）时间：202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上午9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：00-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。须提前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分钟到达指定地点，迟到视为放弃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试讲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资格。</w:t>
      </w:r>
    </w:p>
    <w:p w14:paraId="7BA94688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（二）地点：常州市武进区滆湖中路53号，常州纺织服装职业技术学院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9201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。试讲地点现场通知。</w:t>
      </w:r>
    </w:p>
    <w:p w14:paraId="4535EA1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（三）资格复审：携带公告中要求的原件及复印件。不能按时到场者视为放弃，复审不合格即取消考核资格。</w:t>
      </w:r>
    </w:p>
    <w:p w14:paraId="23F343F8">
      <w:pP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三、面试（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试讲教材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</w:p>
    <w:tbl>
      <w:tblPr>
        <w:tblStyle w:val="4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237"/>
        <w:gridCol w:w="2914"/>
      </w:tblGrid>
      <w:tr w14:paraId="6E1C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27" w:type="dxa"/>
            <w:shd w:val="clear" w:color="auto" w:fill="FFFFFF"/>
          </w:tcPr>
          <w:p w14:paraId="5ABDF5C6">
            <w:pPr>
              <w:spacing w:line="560" w:lineRule="exact"/>
              <w:ind w:firstLine="20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4237" w:type="dxa"/>
            <w:shd w:val="clear" w:color="auto" w:fill="FFFFFF"/>
          </w:tcPr>
          <w:p w14:paraId="188E326E">
            <w:pPr>
              <w:spacing w:line="560" w:lineRule="exact"/>
              <w:ind w:firstLine="643" w:firstLineChars="20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32"/>
                <w:szCs w:val="32"/>
                <w:highlight w:val="none"/>
              </w:rPr>
              <w:t>试讲教材</w:t>
            </w:r>
          </w:p>
        </w:tc>
        <w:tc>
          <w:tcPr>
            <w:tcW w:w="2914" w:type="dxa"/>
            <w:shd w:val="clear" w:color="auto" w:fill="FFFFFF"/>
          </w:tcPr>
          <w:p w14:paraId="100C9820">
            <w:pPr>
              <w:spacing w:line="560" w:lineRule="exact"/>
              <w:ind w:firstLine="20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z w:val="32"/>
                <w:szCs w:val="32"/>
                <w:highlight w:val="none"/>
              </w:rPr>
              <w:t>要求</w:t>
            </w:r>
          </w:p>
        </w:tc>
      </w:tr>
      <w:tr w14:paraId="42B2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27" w:type="dxa"/>
            <w:shd w:val="clear" w:color="auto" w:fill="FFFFFF"/>
            <w:vAlign w:val="center"/>
          </w:tcPr>
          <w:p w14:paraId="17F5E7B1">
            <w:pPr>
              <w:pStyle w:val="2"/>
              <w:spacing w:line="560" w:lineRule="exact"/>
              <w:ind w:left="0"/>
              <w:rPr>
                <w:rFonts w:hint="eastAsia" w:ascii="仿宋" w:hAnsi="仿宋" w:eastAsia="仿宋" w:cs="仿宋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服装设计与工艺专任教师</w:t>
            </w:r>
          </w:p>
        </w:tc>
        <w:tc>
          <w:tcPr>
            <w:tcW w:w="4237" w:type="dxa"/>
            <w:shd w:val="clear" w:color="auto" w:fill="FFFFFF"/>
            <w:vAlign w:val="center"/>
          </w:tcPr>
          <w:p w14:paraId="2715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白嘉良.《服装工业制版实务》.北京理工大学出版社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 xml:space="preserve"> ISBN：978-7-5763-3831-7</w:t>
            </w:r>
          </w:p>
        </w:tc>
        <w:tc>
          <w:tcPr>
            <w:tcW w:w="2914" w:type="dxa"/>
            <w:shd w:val="clear" w:color="auto" w:fill="FFFFFF"/>
            <w:vAlign w:val="center"/>
          </w:tcPr>
          <w:p w14:paraId="70DE0180">
            <w:pPr>
              <w:spacing w:line="56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1.有板书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eastAsia="zh-CN"/>
              </w:rPr>
              <w:t>。</w:t>
            </w:r>
          </w:p>
          <w:p w14:paraId="2E61CE77">
            <w:pPr>
              <w:spacing w:line="56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val="en-US" w:eastAsia="zh-CN"/>
              </w:rPr>
              <w:t>试讲和回答问题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时间不超过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分钟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  <w:tr w14:paraId="78A3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527" w:type="dxa"/>
            <w:shd w:val="clear" w:color="auto" w:fill="FFFFFF"/>
            <w:vAlign w:val="center"/>
          </w:tcPr>
          <w:p w14:paraId="1F32BDEC">
            <w:pPr>
              <w:pStyle w:val="2"/>
              <w:spacing w:line="560" w:lineRule="exact"/>
              <w:ind w:left="0"/>
              <w:rPr>
                <w:rFonts w:hint="eastAsia" w:ascii="仿宋" w:hAnsi="仿宋" w:eastAsia="仿宋" w:cs="仿宋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人物形象设计专任教师</w:t>
            </w:r>
          </w:p>
        </w:tc>
        <w:tc>
          <w:tcPr>
            <w:tcW w:w="4237" w:type="dxa"/>
            <w:shd w:val="clear" w:color="auto" w:fill="FFFFFF"/>
            <w:vAlign w:val="center"/>
          </w:tcPr>
          <w:p w14:paraId="638DA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 xml:space="preserve">王铮.《人物造型化妆》第3版，东南大学出版社.ISBN：9787564191931   </w:t>
            </w:r>
          </w:p>
        </w:tc>
        <w:tc>
          <w:tcPr>
            <w:tcW w:w="2914" w:type="dxa"/>
            <w:shd w:val="clear" w:color="auto" w:fill="FFFFFF"/>
            <w:vAlign w:val="center"/>
          </w:tcPr>
          <w:p w14:paraId="4CA10147">
            <w:pPr>
              <w:spacing w:line="56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1.有板书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eastAsia="zh-CN"/>
              </w:rPr>
              <w:t>。</w:t>
            </w:r>
          </w:p>
          <w:p w14:paraId="73F51E96">
            <w:pPr>
              <w:spacing w:line="560" w:lineRule="exact"/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val="en-US" w:eastAsia="zh-CN"/>
              </w:rPr>
              <w:t>试讲和回答问题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时间不超过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</w:rPr>
              <w:t>分钟</w:t>
            </w:r>
            <w:r>
              <w:rPr>
                <w:rFonts w:hint="eastAsia" w:ascii="仿宋" w:hAnsi="仿宋" w:eastAsia="仿宋" w:cs="仿宋"/>
                <w:snapToGrid w:val="0"/>
                <w:sz w:val="32"/>
                <w:szCs w:val="32"/>
                <w:highlight w:val="none"/>
                <w:lang w:eastAsia="zh-CN"/>
              </w:rPr>
              <w:t>。</w:t>
            </w:r>
          </w:p>
        </w:tc>
      </w:tr>
    </w:tbl>
    <w:p w14:paraId="1D999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满分100分，合格线为60分，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  <w:lang w:val="en-US" w:eastAsia="zh-CN"/>
        </w:rPr>
        <w:t>本部分</w:t>
      </w: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成绩当场通知应聘人员。</w:t>
      </w:r>
    </w:p>
    <w:p w14:paraId="51F78490">
      <w:pPr>
        <w:spacing w:line="560" w:lineRule="exact"/>
        <w:ind w:firstLine="640" w:firstLineChars="200"/>
        <w:rPr>
          <w:rFonts w:hint="eastAsia" w:ascii="仿宋" w:hAnsi="仿宋" w:eastAsia="仿宋" w:cs="仿宋"/>
          <w:snapToGrid w:val="0"/>
          <w:sz w:val="32"/>
          <w:szCs w:val="32"/>
          <w:highlight w:val="none"/>
        </w:rPr>
      </w:pPr>
    </w:p>
    <w:p w14:paraId="1CEF90BC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ECB9"/>
    <w:multiLevelType w:val="singleLevel"/>
    <w:tmpl w:val="C872ECB9"/>
    <w:lvl w:ilvl="0" w:tentative="0">
      <w:start w:val="4"/>
      <w:numFmt w:val="chineseCounting"/>
      <w:suff w:val="nothing"/>
      <w:lvlText w:val="（%1）"/>
      <w:lvlJc w:val="left"/>
      <w:pPr>
        <w:ind w:left="70"/>
      </w:pPr>
      <w:rPr>
        <w:rFonts w:hint="eastAsia"/>
      </w:rPr>
    </w:lvl>
  </w:abstractNum>
  <w:abstractNum w:abstractNumId="1">
    <w:nsid w:val="CDB3905D"/>
    <w:multiLevelType w:val="singleLevel"/>
    <w:tmpl w:val="CDB390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80353"/>
    <w:rsid w:val="003F12C5"/>
    <w:rsid w:val="004E3785"/>
    <w:rsid w:val="005B769F"/>
    <w:rsid w:val="00BE553C"/>
    <w:rsid w:val="00FE0AED"/>
    <w:rsid w:val="022E2BEF"/>
    <w:rsid w:val="039066AD"/>
    <w:rsid w:val="06102881"/>
    <w:rsid w:val="0F184F94"/>
    <w:rsid w:val="127D0234"/>
    <w:rsid w:val="144623FF"/>
    <w:rsid w:val="1A1E488E"/>
    <w:rsid w:val="2210107D"/>
    <w:rsid w:val="24F50E8C"/>
    <w:rsid w:val="26440151"/>
    <w:rsid w:val="26C237A1"/>
    <w:rsid w:val="271E5328"/>
    <w:rsid w:val="28996589"/>
    <w:rsid w:val="2B080353"/>
    <w:rsid w:val="2DF163C0"/>
    <w:rsid w:val="322B54CA"/>
    <w:rsid w:val="32A36F3E"/>
    <w:rsid w:val="32E20814"/>
    <w:rsid w:val="336D115E"/>
    <w:rsid w:val="358A7540"/>
    <w:rsid w:val="3DA46DF1"/>
    <w:rsid w:val="4CD1290F"/>
    <w:rsid w:val="4CE31BE4"/>
    <w:rsid w:val="4D0C49B3"/>
    <w:rsid w:val="4E121B55"/>
    <w:rsid w:val="615159AB"/>
    <w:rsid w:val="65B03CD6"/>
    <w:rsid w:val="695318D3"/>
    <w:rsid w:val="6C6A0B4F"/>
    <w:rsid w:val="71733BDC"/>
    <w:rsid w:val="72E871A5"/>
    <w:rsid w:val="736B748E"/>
    <w:rsid w:val="76495C3A"/>
    <w:rsid w:val="79AB4DB8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31"/>
    </w:pPr>
    <w:rPr>
      <w:rFonts w:ascii="宋体" w:hAnsi="宋体"/>
      <w:sz w:val="51"/>
      <w:szCs w:val="5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customStyle="1" w:styleId="6">
    <w:name w:val="Table Paragraph"/>
    <w:basedOn w:val="1"/>
    <w:qFormat/>
    <w:uiPriority w:val="1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08a0d957-9dee-478c-9fd4-e69d108424c2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6008991C</paraID>
      <start>17</start>
      <end>18</end>
      <status>modified</status>
      <modifiedWord>:</modifiedWord>
      <trackRevisions>false</trackRevisions>
    </reviewItem>
    <reviewItem>
      <errorID>8cae4b18-59d8-46ad-a09d-ab302e0c8297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6008991C</paraID>
      <start>23</start>
      <end>24</end>
      <status>modified</status>
      <modifiedWord>:</modifiedWord>
      <trackRevisions>false</trackRevisions>
    </reviewItem>
    <reviewItem>
      <errorID>b704c7ed-0eeb-4562-ac3e-7ca5d09609b4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6B849E38</paraID>
      <start>5</start>
      <end>6</end>
      <status>modified</status>
      <modifiedWord>:</modifiedWord>
      <trackRevisions>false</trackRevisions>
    </reviewItem>
    <reviewItem>
      <errorID>cdf5031b-7481-4059-9d8b-983e7a8a2447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39CAEC71</paraID>
      <start>17</start>
      <end>22</end>
      <status>modified</status>
      <modifiedWord>14:30</modifiedWord>
      <trackRevisions>false</trackRevisions>
    </reviewItem>
    <reviewItem>
      <errorID>d34577f9-8d0e-4534-b921-b5b971cb2a94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39CAEC71</paraID>
      <start>25</start>
      <end>26</end>
      <status>modified</status>
      <modifiedWord>:</modifiedWord>
      <trackRevisions>false</trackRevisions>
    </reviewItem>
    <reviewItem>
      <errorID>3821e2cf-b729-4bc4-852a-c2a07bdd35d3</errorID>
      <errorWord>试讲等</errorWord>
      <group>L1_Word</group>
      <groupName>字词问题</groupName>
      <ability>L2_Typo</ability>
      <abilityName>字词错误</abilityName>
      <candidateList>
        <item>试讲</item>
      </candidateList>
      <explain/>
      <paraID>39CAEC71</paraID>
      <start>49</start>
      <end>51</end>
      <status>modified</status>
      <modifiedWord>试讲</modifiedWord>
      <trackRevisions>false</trackRevisions>
    </reviewItem>
    <reviewItem>
      <errorID>f7e00d2e-1980-49dc-ba7b-37536edcb720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414D72D0</paraID>
      <start>14</start>
      <end>15</end>
      <status>ignored</status>
      <modifiedWord/>
      <trackRevisions>false</trackRevisions>
    </reviewItem>
    <reviewItem>
      <errorID>773f1538-f7b8-4d8c-9895-563bca939523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414D72D0</paraID>
      <start>24</start>
      <end>25</end>
      <status>ignored</status>
      <modifiedWord/>
      <trackRevisions>false</trackRevisions>
    </reviewItem>
    <reviewItem>
      <errorID>bee4c4c9-d88a-4552-8c44-5bc121f88e0c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46A24EDE</paraID>
      <start>2</start>
      <end>3</end>
      <status>ignored</status>
      <modifiedWord/>
      <trackRevisions>false</trackRevisions>
    </reviewItem>
    <reviewItem>
      <errorID>6f736312-e9df-48bf-ade6-eba6d9ff89d5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46A24EDE</paraID>
      <start>22</start>
      <end>23</end>
      <status>ignored</status>
      <modifiedWord/>
      <trackRevisions>false</trackRevisions>
    </reviewItem>
    <reviewItem>
      <errorID>816f900b-db69-4142-8228-932a36852f87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2C21B47</paraID>
      <start>92</start>
      <end>94</end>
      <status>ignored</status>
      <modifiedWord/>
      <trackRevisions>false</trackRevisions>
    </reviewItem>
    <reviewItem>
      <errorID>ece9e1dc-d524-4233-aa10-f4a969b9893d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579EF33E</paraID>
      <start>14</start>
      <end>15</end>
      <status>modified</status>
      <modifiedWord>:</modifiedWord>
      <trackRevisions>false</trackRevisions>
    </reviewItem>
    <reviewItem>
      <errorID>185d7074-1041-4c4e-b705-7c9d08b216f3</errorID>
      <errorWord>寸证件照片</errorWord>
      <group>L1_Word</group>
      <groupName>字词问题</groupName>
      <ability>L2_Typo</ability>
      <abilityName>字词错误</abilityName>
      <candidateList>
        <item>英寸证件照片</item>
      </candidateList>
      <explain/>
      <paraID>579EF33E</paraID>
      <start>59</start>
      <end>65</end>
      <status>modified</status>
      <modifiedWord>英寸证件照片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82aa207-6fb2-4231-a4ff-703b6167f8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949</Characters>
  <Lines>8</Lines>
  <Paragraphs>2</Paragraphs>
  <TotalTime>36</TotalTime>
  <ScaleCrop>false</ScaleCrop>
  <LinksUpToDate>false</LinksUpToDate>
  <CharactersWithSpaces>956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2025-09-27T12:49:00Z</dcterms:created>
  <dc:creator>尹金花</dc:creator>
  <cp:lastModifiedBy>尹金花</cp:lastModifiedBy>
  <dcterms:modified xsi:type="dcterms:W3CDTF">2026-05-28T08:35:03Z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3802F969559C42F7BF9AC716FEBC0886_13</vt:lpwstr>
  </property>
  <property fmtid="{D5CDD505-2E9C-101B-9397-08002B2CF9AE}" pid="4" name="KSOTemplateDocerSaveRecord">
    <vt:lpwstr>eyJoZGlkIjoiZDEwYWMyYThlZmI0YjNmZGI1NDVjMGFlYjFkMzhmNmMiLCJ1c2VySWQiOiIxNTU2NTU1OTQ4In0=</vt:lpwstr>
  </property>
</Properties>
</file>